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33842" w14:textId="77777777" w:rsidR="004A2DAD" w:rsidRDefault="004A2DAD" w:rsidP="004A2DAD">
      <w:r>
        <w:t>[QUEM É VOCÊ]</w:t>
      </w:r>
    </w:p>
    <w:p w14:paraId="687219A3" w14:textId="77777777" w:rsidR="004A2DAD" w:rsidRDefault="004A2DAD" w:rsidP="004A2DAD">
      <w:r>
        <w:t>TODOS</w:t>
      </w:r>
    </w:p>
    <w:p w14:paraId="7C4E5E00" w14:textId="77777777" w:rsidR="004A2DAD" w:rsidRDefault="004A2DAD" w:rsidP="004A2DAD">
      <w:r>
        <w:t>[DE ONDE VOCÊ É?]</w:t>
      </w:r>
    </w:p>
    <w:p w14:paraId="65791365" w14:textId="77777777" w:rsidR="004A2DAD" w:rsidRDefault="004A2DAD" w:rsidP="004A2DAD">
      <w:r>
        <w:t>NACIONAL</w:t>
      </w:r>
    </w:p>
    <w:p w14:paraId="70E9EB05" w14:textId="77777777" w:rsidR="004A2DAD" w:rsidRDefault="004A2DAD" w:rsidP="004A2DAD">
      <w:r>
        <w:t>[SUGESTÃO DE IMAGEM]</w:t>
      </w:r>
    </w:p>
    <w:p w14:paraId="58EA1D25" w14:textId="77777777" w:rsidR="004A2DAD" w:rsidRDefault="00BD56E0" w:rsidP="004A2DAD">
      <w:hyperlink r:id="rId4" w:history="1">
        <w:r w:rsidR="004A2DAD" w:rsidRPr="0025471B">
          <w:rPr>
            <w:rStyle w:val="Hyperlink"/>
          </w:rPr>
          <w:t>https://www.anatel.gov.br/institucional/images/_NOTICIAS/2020/FibraOtica_INTERNA_1155x565px.jpg</w:t>
        </w:r>
      </w:hyperlink>
      <w:r w:rsidR="004A2DAD">
        <w:t xml:space="preserve"> </w:t>
      </w:r>
    </w:p>
    <w:p w14:paraId="286CF7DF" w14:textId="77777777" w:rsidR="004A2DAD" w:rsidRDefault="004A2DAD" w:rsidP="004A2DAD">
      <w:r>
        <w:t>[CHAMADA]</w:t>
      </w:r>
    </w:p>
    <w:p w14:paraId="776E0145" w14:textId="514678A8" w:rsidR="004A2DAD" w:rsidRPr="005377A6" w:rsidRDefault="004A2DAD" w:rsidP="004A2DAD">
      <w:pPr>
        <w:rPr>
          <w:b/>
          <w:bCs/>
        </w:rPr>
      </w:pPr>
      <w:r w:rsidRPr="005377A6">
        <w:rPr>
          <w:b/>
          <w:bCs/>
        </w:rPr>
        <w:t xml:space="preserve">TELECOMUNICAÇÕES: </w:t>
      </w:r>
      <w:r w:rsidR="00BD56E0">
        <w:rPr>
          <w:b/>
          <w:bCs/>
        </w:rPr>
        <w:t>Covid-19</w:t>
      </w:r>
      <w:r w:rsidRPr="005377A6">
        <w:rPr>
          <w:b/>
          <w:bCs/>
        </w:rPr>
        <w:t xml:space="preserve"> alterou forma como as pessoas interagem com a internet</w:t>
      </w:r>
    </w:p>
    <w:p w14:paraId="5233BD69" w14:textId="44BB173A" w:rsidR="004A2DAD" w:rsidRPr="005377A6" w:rsidRDefault="004A2DAD" w:rsidP="004A2DAD">
      <w:pPr>
        <w:rPr>
          <w:i/>
          <w:iCs/>
        </w:rPr>
      </w:pPr>
      <w:r w:rsidRPr="005377A6">
        <w:rPr>
          <w:i/>
          <w:iCs/>
        </w:rPr>
        <w:t>Informações foram apresentadas durante o seminário Conecta Brasil 2020, promovido pela</w:t>
      </w:r>
      <w:r w:rsidR="0061344D">
        <w:rPr>
          <w:i/>
          <w:iCs/>
        </w:rPr>
        <w:t xml:space="preserve"> </w:t>
      </w:r>
      <w:r w:rsidRPr="005377A6">
        <w:rPr>
          <w:i/>
          <w:iCs/>
        </w:rPr>
        <w:t>Agência Nacional de Telecomunicações (Anatel), em setembro</w:t>
      </w:r>
    </w:p>
    <w:p w14:paraId="25F63D0A" w14:textId="77777777" w:rsidR="004A2DAD" w:rsidRDefault="004A2DAD" w:rsidP="004A2DAD">
      <w:r>
        <w:t>[CORPO]</w:t>
      </w:r>
    </w:p>
    <w:p w14:paraId="72905E94" w14:textId="238C2428" w:rsidR="004A2DAD" w:rsidRDefault="004A2DAD" w:rsidP="004A2DAD">
      <w:r>
        <w:t>A Covid-19 trouxe mudanças e efeitos para todos os setores econômicos, em todo o</w:t>
      </w:r>
      <w:r w:rsidR="0061344D">
        <w:t xml:space="preserve"> mundo. Com as telecomunicações</w:t>
      </w:r>
      <w:r>
        <w:t xml:space="preserve"> não foi diferente. Segundo a Anatel, </w:t>
      </w:r>
      <w:r w:rsidR="00BD56E0">
        <w:t>foi alterado</w:t>
      </w:r>
      <w:r w:rsidRPr="002F1302">
        <w:t xml:space="preserve"> o padrão de vida e a forma como as pessoas interagem com a internet, seja no trabalho, nas compras ou na educação</w:t>
      </w:r>
      <w:r>
        <w:t xml:space="preserve">. </w:t>
      </w:r>
    </w:p>
    <w:p w14:paraId="27894B94" w14:textId="3DA6C8E6" w:rsidR="004A2DAD" w:rsidRDefault="0061344D" w:rsidP="004A2DAD">
      <w:r>
        <w:t>Deste modo, o Governo F</w:t>
      </w:r>
      <w:r w:rsidR="004A2DAD">
        <w:t xml:space="preserve">ederal precisou se movimentar para </w:t>
      </w:r>
      <w:r w:rsidR="004A2DAD" w:rsidRPr="005377A6">
        <w:t>que os serviços não fossem interrompidos e passaram a monitorar o desempenho das redes.</w:t>
      </w:r>
    </w:p>
    <w:p w14:paraId="59253153" w14:textId="77777777" w:rsidR="004A2DAD" w:rsidRDefault="004A2DAD" w:rsidP="004A2DAD">
      <w:r w:rsidRPr="005377A6">
        <w:t>Hoje, há cerca de 15,7 mil pequenas prestadoras que respondem por 12 milhões de acessos em banda larga fixa, o que significa 35% desse mercado.</w:t>
      </w:r>
    </w:p>
    <w:p w14:paraId="02E21EB7" w14:textId="43354621" w:rsidR="004A2DAD" w:rsidRDefault="004A2DAD" w:rsidP="004A2DAD">
      <w:r>
        <w:t xml:space="preserve">Essas informações foram apresentadas durante o </w:t>
      </w:r>
      <w:r w:rsidRPr="005377A6">
        <w:t>seminário Conecta Brasil 2020</w:t>
      </w:r>
      <w:r>
        <w:t xml:space="preserve">, promovido pela </w:t>
      </w:r>
      <w:r w:rsidRPr="005377A6">
        <w:t>Agência Nacional de Telecomunicações (Anatel)</w:t>
      </w:r>
      <w:r>
        <w:t xml:space="preserve">, em setembro. O evento </w:t>
      </w:r>
      <w:r w:rsidRPr="002F1302">
        <w:t>apresent</w:t>
      </w:r>
      <w:r>
        <w:t>ou</w:t>
      </w:r>
      <w:r w:rsidRPr="002F1302">
        <w:t xml:space="preserve"> as iniciativas adotadas pelas instituições setoriais para reduzir os impactos da pandemia nas telecomunicações do País.</w:t>
      </w:r>
    </w:p>
    <w:p w14:paraId="37C0F2A0" w14:textId="77777777" w:rsidR="004A2DAD" w:rsidRDefault="004A2DAD" w:rsidP="004A2DAD">
      <w:r>
        <w:t xml:space="preserve">Um dos destaques do setor, no período, foi </w:t>
      </w:r>
      <w:r w:rsidRPr="005377A6">
        <w:t xml:space="preserve">a assinatura do decreto 10.480/2020, que regulamenta a Lei nº 13.116/2015, a chamada Lei das Antenas. </w:t>
      </w:r>
    </w:p>
    <w:p w14:paraId="0028BB0C" w14:textId="7677E303" w:rsidR="004A2DAD" w:rsidRDefault="004A2DAD" w:rsidP="004A2DAD">
      <w:r>
        <w:t xml:space="preserve">A norma </w:t>
      </w:r>
      <w:r w:rsidRPr="005377A6">
        <w:t>estabelece duas medidas que beneficia</w:t>
      </w:r>
      <w:r>
        <w:t>m</w:t>
      </w:r>
      <w:r w:rsidRPr="005377A6">
        <w:t xml:space="preserve"> as Prestadoras de Pequeno Porte: a regra do silêncio positivo, que considera aprovadas as demandas dessas empresas após 60 dias sem a manifestação do poder público</w:t>
      </w:r>
      <w:r w:rsidR="00BD56E0">
        <w:t>,</w:t>
      </w:r>
      <w:r>
        <w:t xml:space="preserve"> e o </w:t>
      </w:r>
      <w:r w:rsidRPr="005377A6">
        <w:t>estabelec</w:t>
      </w:r>
      <w:r>
        <w:t>imento de</w:t>
      </w:r>
      <w:r w:rsidRPr="005377A6">
        <w:t xml:space="preserve"> parâmetros que permitem a cobrança pelo direito de passagem, outra expectativa das pequenas prestadoras</w:t>
      </w:r>
      <w:r>
        <w:t xml:space="preserve">. </w:t>
      </w:r>
    </w:p>
    <w:p w14:paraId="359C7A73" w14:textId="77777777" w:rsidR="004A2DAD" w:rsidRDefault="004A2DAD" w:rsidP="004A2DAD">
      <w:r>
        <w:t>Ainda segundo a Anatel, o</w:t>
      </w:r>
      <w:r w:rsidRPr="005377A6">
        <w:t>s pequenos provedores cresceram 25% durante a crise, enquanto as grandes operadoras cresceram 12%</w:t>
      </w:r>
      <w:r>
        <w:t xml:space="preserve">. </w:t>
      </w:r>
    </w:p>
    <w:p w14:paraId="4F12655F" w14:textId="77777777" w:rsidR="004A2DAD" w:rsidRDefault="004A2DAD" w:rsidP="004A2DAD">
      <w:r w:rsidRPr="005377A6">
        <w:t>O Conecta Brasil 2020</w:t>
      </w:r>
      <w:r>
        <w:t xml:space="preserve"> foi 100% digital e</w:t>
      </w:r>
      <w:r w:rsidRPr="005377A6">
        <w:t xml:space="preserve"> pode ser visto no canal da Anatel no Youtube</w:t>
      </w:r>
      <w:r>
        <w:t xml:space="preserve">: </w:t>
      </w:r>
      <w:hyperlink r:id="rId5" w:history="1">
        <w:r w:rsidRPr="0025471B">
          <w:rPr>
            <w:rStyle w:val="Hyperlink"/>
          </w:rPr>
          <w:t>https://youtu.be/gBcRQuJT7N4</w:t>
        </w:r>
      </w:hyperlink>
      <w:r>
        <w:t xml:space="preserve"> </w:t>
      </w:r>
    </w:p>
    <w:p w14:paraId="0FC7BC57" w14:textId="704CDB74" w:rsidR="004A2DAD" w:rsidRDefault="004A2DAD" w:rsidP="004A2DAD">
      <w:r>
        <w:t>Fonte: ANATEL</w:t>
      </w:r>
    </w:p>
    <w:p w14:paraId="7C910C60" w14:textId="77777777" w:rsidR="004A2DAD" w:rsidRDefault="004A2DAD" w:rsidP="004A2DAD">
      <w:r>
        <w:t xml:space="preserve">Foto: </w:t>
      </w:r>
      <w:proofErr w:type="spellStart"/>
      <w:r>
        <w:t>Shutterstock</w:t>
      </w:r>
      <w:proofErr w:type="spellEnd"/>
    </w:p>
    <w:p w14:paraId="6394B69C" w14:textId="45365DC4" w:rsidR="004A2DAD" w:rsidRDefault="004A2DAD" w:rsidP="004A2DAD">
      <w:r>
        <w:lastRenderedPageBreak/>
        <w:t xml:space="preserve">Fonte de pesquisa: </w:t>
      </w:r>
      <w:hyperlink r:id="rId6" w:history="1">
        <w:r w:rsidRPr="0025471B">
          <w:rPr>
            <w:rStyle w:val="Hyperlink"/>
          </w:rPr>
          <w:t>https://www.anatel.gov.br/institucional/mais-noticias/2665-conecta-brasil-2020-debateu-as-telecomunicacoes-na-pandemia</w:t>
        </w:r>
      </w:hyperlink>
      <w:r>
        <w:t xml:space="preserve"> </w:t>
      </w:r>
    </w:p>
    <w:p w14:paraId="51B8087C" w14:textId="1C2A668C" w:rsidR="00BD56E0" w:rsidRDefault="00BD56E0" w:rsidP="004A2DAD"/>
    <w:p w14:paraId="7F11CF40" w14:textId="77777777" w:rsidR="00BD56E0" w:rsidRDefault="00BD56E0" w:rsidP="00BD56E0">
      <w:r>
        <w:t>SECOM DIGITAL REVISADO</w:t>
      </w:r>
    </w:p>
    <w:p w14:paraId="21ACD91C" w14:textId="77777777" w:rsidR="00BD56E0" w:rsidRDefault="00BD56E0" w:rsidP="004A2DAD">
      <w:bookmarkStart w:id="0" w:name="_GoBack"/>
      <w:bookmarkEnd w:id="0"/>
    </w:p>
    <w:p w14:paraId="06ADBFCD" w14:textId="77777777" w:rsidR="00CE36E3" w:rsidRDefault="00BD56E0"/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AD"/>
    <w:rsid w:val="001B3986"/>
    <w:rsid w:val="004A2DAD"/>
    <w:rsid w:val="0061344D"/>
    <w:rsid w:val="00BD56E0"/>
    <w:rsid w:val="00C8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5C22B"/>
  <w15:chartTrackingRefBased/>
  <w15:docId w15:val="{AFCC32DF-0971-416B-A850-C664E95F5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DA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A2D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natel.gov.br/institucional/mais-noticias/2665-conecta-brasil-2020-debateu-as-telecomunicacoes-na-pandemia" TargetMode="External"/><Relationship Id="rId5" Type="http://schemas.openxmlformats.org/officeDocument/2006/relationships/hyperlink" Target="https://youtu.be/gBcRQuJT7N4" TargetMode="External"/><Relationship Id="rId4" Type="http://schemas.openxmlformats.org/officeDocument/2006/relationships/hyperlink" Target="https://www.anatel.gov.br/institucional/images/_NOTICIAS/2020/FibraOtica_INTERNA_1155x565px.jpg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2020-10-21T17:29:00Z</dcterms:created>
  <dcterms:modified xsi:type="dcterms:W3CDTF">2020-11-09T19:31:00Z</dcterms:modified>
</cp:coreProperties>
</file>